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663C" w14:textId="77777777" w:rsidR="002D7188" w:rsidRPr="00296EF4" w:rsidRDefault="00D2066D" w:rsidP="00AD7F87">
      <w:pPr>
        <w:spacing w:line="500" w:lineRule="exact"/>
        <w:jc w:val="center"/>
        <w:rPr>
          <w:rFonts w:ascii="Arial" w:eastAsia="ＭＳ Ｐゴシック" w:hAnsi="Arial"/>
          <w:sz w:val="28"/>
          <w:szCs w:val="28"/>
        </w:rPr>
      </w:pPr>
      <w:r w:rsidRPr="00495E9A">
        <w:rPr>
          <w:rFonts w:ascii="Arial" w:eastAsia="ＭＳ Ｐゴシック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4EEE35" wp14:editId="0B154DAF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3B810" w14:textId="04450993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3C5DD0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580A73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3C1DDB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EE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0273B810" w14:textId="04450993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3C5DD0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580A73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3C1DDB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7B5CF2" w:rsidRPr="002E3127">
        <w:rPr>
          <w:rFonts w:ascii="Arial" w:eastAsia="ＭＳ Ｐゴシック" w:hAnsi="Arial" w:hint="eastAsia"/>
          <w:b/>
          <w:sz w:val="32"/>
          <w:szCs w:val="32"/>
        </w:rPr>
        <w:t>製品別比較表（案）</w:t>
      </w:r>
    </w:p>
    <w:tbl>
      <w:tblPr>
        <w:tblW w:w="1036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4"/>
        <w:gridCol w:w="4614"/>
        <w:gridCol w:w="4615"/>
      </w:tblGrid>
      <w:tr w:rsidR="00F024B2" w:rsidRPr="0082460A" w14:paraId="2A475703" w14:textId="77777777" w:rsidTr="00942255">
        <w:trPr>
          <w:trHeight w:val="35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4229D0A8" w14:textId="77777777" w:rsidR="002D7188" w:rsidRPr="0082460A" w:rsidRDefault="002D7188" w:rsidP="006D0AEE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9369419" w14:textId="77777777" w:rsidR="002D7188" w:rsidRPr="0082460A" w:rsidRDefault="002D7188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後発品</w:t>
            </w:r>
          </w:p>
        </w:tc>
        <w:tc>
          <w:tcPr>
            <w:tcW w:w="461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DDC5F79" w14:textId="76901785" w:rsidR="002D7188" w:rsidRPr="0082460A" w:rsidRDefault="00AD7F87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標準</w:t>
            </w:r>
            <w:r w:rsidR="00876983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品</w:t>
            </w:r>
          </w:p>
        </w:tc>
      </w:tr>
      <w:tr w:rsidR="007B5CF2" w:rsidRPr="0082460A" w14:paraId="08982E50" w14:textId="77777777" w:rsidTr="00942255">
        <w:trPr>
          <w:trHeight w:val="498"/>
        </w:trPr>
        <w:tc>
          <w:tcPr>
            <w:tcW w:w="1134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DE1CE75" w14:textId="77777777" w:rsidR="007B5CF2" w:rsidRPr="0082460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会社名</w:t>
            </w:r>
          </w:p>
        </w:tc>
        <w:tc>
          <w:tcPr>
            <w:tcW w:w="461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2ABA131B" w14:textId="77777777" w:rsidR="007B5CF2" w:rsidRPr="00905AC0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株式会社ビオメディクス</w:t>
            </w:r>
          </w:p>
        </w:tc>
        <w:tc>
          <w:tcPr>
            <w:tcW w:w="4615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F7BB9EA" w14:textId="4D697336" w:rsidR="007B5CF2" w:rsidRPr="00905AC0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</w:tr>
      <w:tr w:rsidR="007B5CF2" w:rsidRPr="0082460A" w14:paraId="5EF0523F" w14:textId="77777777" w:rsidTr="00942255">
        <w:trPr>
          <w:trHeight w:val="616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35608B" w14:textId="77777777" w:rsidR="007B5CF2" w:rsidRPr="0082460A" w:rsidRDefault="00FF05CA" w:rsidP="007B5CF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製品</w:t>
            </w:r>
            <w:r w:rsidR="007B5CF2"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名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7C59828" w14:textId="77777777" w:rsidR="00257D33" w:rsidRPr="00905AC0" w:rsidRDefault="00257D33" w:rsidP="007B5CF2">
            <w:pPr>
              <w:ind w:leftChars="-7" w:left="-1" w:hangingChars="7" w:hanging="14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日本薬局方　</w:t>
            </w:r>
            <w:r w:rsidR="00495E9A"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オロパタジン塩酸塩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錠</w:t>
            </w:r>
          </w:p>
          <w:p w14:paraId="426AD9F9" w14:textId="77777777" w:rsidR="007B5CF2" w:rsidRPr="00905AC0" w:rsidRDefault="00495E9A" w:rsidP="007B5CF2">
            <w:pPr>
              <w:ind w:leftChars="-7" w:left="-1" w:hangingChars="7" w:hanging="14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オロパタジン塩酸塩錠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2.5mg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「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BMD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」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D2B3DD7" w14:textId="33395596" w:rsidR="007B5CF2" w:rsidRPr="00905AC0" w:rsidRDefault="00905AC0" w:rsidP="00257D33">
            <w:pPr>
              <w:ind w:leftChars="-7" w:left="-1" w:hangingChars="7" w:hanging="14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  <w:highlight w:val="yellow"/>
              </w:rPr>
            </w:pPr>
            <w:r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アレロック錠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2.5</w:t>
            </w:r>
          </w:p>
        </w:tc>
      </w:tr>
      <w:tr w:rsidR="007B5CF2" w:rsidRPr="0082460A" w14:paraId="5ED17006" w14:textId="77777777" w:rsidTr="00942255">
        <w:trPr>
          <w:trHeight w:val="350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901F5E" w14:textId="77777777" w:rsidR="007B5CF2" w:rsidRPr="0082460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薬　価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264C67D" w14:textId="306636D4" w:rsidR="007B5CF2" w:rsidRPr="00905AC0" w:rsidRDefault="003C5DD0" w:rsidP="007B5CF2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1</w:t>
            </w:r>
            <w:r w:rsidR="002F09E6" w:rsidRPr="00905AC0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0</w:t>
            </w:r>
            <w:r w:rsidRPr="00905AC0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.</w:t>
            </w:r>
            <w:r w:rsidR="00580A73">
              <w:rPr>
                <w:rFonts w:asciiTheme="majorHAnsi" w:eastAsia="ＭＳ Ｐゴシック" w:hAnsiTheme="majorHAnsi" w:cstheme="majorHAnsi" w:hint="eastAsia"/>
                <w:color w:val="000000" w:themeColor="text1"/>
                <w:sz w:val="20"/>
                <w:szCs w:val="20"/>
              </w:rPr>
              <w:t>8</w:t>
            </w:r>
            <w:r w:rsidR="00E84A6F" w:rsidRPr="00905AC0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7B5CF2" w:rsidRPr="00905AC0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  <w:t>円／</w:t>
            </w:r>
            <w:r w:rsidR="00257D33" w:rsidRPr="00905AC0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  <w:t>錠</w:t>
            </w:r>
          </w:p>
          <w:p w14:paraId="681022E0" w14:textId="3EC6DE33" w:rsidR="00905AC0" w:rsidRPr="00905AC0" w:rsidRDefault="00905AC0" w:rsidP="007B5CF2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(</w:t>
            </w:r>
            <w:r w:rsidRPr="00905AC0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標準品との差：</w:t>
            </w:r>
            <w:r w:rsidR="000855A2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2</w:t>
            </w:r>
            <w:r w:rsidRPr="00905AC0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.</w:t>
            </w:r>
            <w:r w:rsidR="000855A2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8</w:t>
            </w:r>
            <w:r w:rsidRPr="00905AC0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0</w:t>
            </w:r>
            <w:r w:rsidRPr="00905AC0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円</w:t>
            </w:r>
            <w:r w:rsidR="006F3205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/1</w:t>
            </w:r>
            <w:r w:rsidR="006F3205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カプセル</w:t>
            </w:r>
            <w:r w:rsidRPr="00905AC0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E16E163" w14:textId="05E25E4D" w:rsidR="007B5CF2" w:rsidRPr="00905AC0" w:rsidRDefault="000E36C7" w:rsidP="007B5CF2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1</w:t>
            </w:r>
            <w:r w:rsidR="000855A2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3</w:t>
            </w:r>
            <w:r w:rsidR="003C5DD0" w:rsidRPr="00905AC0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.</w:t>
            </w:r>
            <w:r w:rsidR="000855A2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6</w:t>
            </w:r>
            <w:r w:rsidR="00E84A6F" w:rsidRPr="00905AC0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0</w:t>
            </w:r>
            <w:r w:rsidR="00257D33" w:rsidRPr="00905AC0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円</w:t>
            </w:r>
            <w:r w:rsidR="007B5CF2" w:rsidRPr="00905AC0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／</w:t>
            </w:r>
            <w:r w:rsidR="00257D33" w:rsidRPr="00905AC0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錠</w:t>
            </w:r>
          </w:p>
        </w:tc>
      </w:tr>
      <w:tr w:rsidR="007B5CF2" w:rsidRPr="0082460A" w14:paraId="30E0C458" w14:textId="77777777" w:rsidTr="00282AB2">
        <w:trPr>
          <w:trHeight w:val="426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C386F3" w14:textId="77777777" w:rsidR="007B5CF2" w:rsidRPr="0082460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規　格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9EB" w14:textId="163F6E2D" w:rsidR="007B5CF2" w:rsidRPr="00905AC0" w:rsidRDefault="00B852FC" w:rsidP="00046F10">
            <w:pPr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1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錠中</w:t>
            </w:r>
            <w:r w:rsidR="001A2EC7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日局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オロパタジン塩酸塩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2.5mg</w:t>
            </w:r>
          </w:p>
        </w:tc>
      </w:tr>
      <w:tr w:rsidR="007B5CF2" w:rsidRPr="0082460A" w14:paraId="4253B7FF" w14:textId="77777777" w:rsidTr="00282AB2">
        <w:trPr>
          <w:trHeight w:val="365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D931BF" w14:textId="77777777" w:rsidR="007B5CF2" w:rsidRPr="0082460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905AC0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905AC0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5C5634B1" w14:textId="77777777" w:rsidR="007B5CF2" w:rsidRPr="0082460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分類名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304F00" w14:textId="77777777" w:rsidR="007B5CF2" w:rsidRPr="00905AC0" w:rsidRDefault="00B852FC" w:rsidP="007B5CF2">
            <w:pPr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アレルギー性疾患治療剤</w:t>
            </w:r>
          </w:p>
        </w:tc>
      </w:tr>
      <w:tr w:rsidR="007B5CF2" w:rsidRPr="0082460A" w14:paraId="5DFF7D78" w14:textId="77777777" w:rsidTr="00282AB2">
        <w:trPr>
          <w:trHeight w:val="215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C69B5D" w14:textId="6DEB59EA" w:rsidR="007B5CF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能</w:t>
            </w:r>
          </w:p>
          <w:p w14:paraId="78E55A85" w14:textId="11E217F5" w:rsidR="00877C61" w:rsidRPr="0082460A" w:rsidRDefault="00877C61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又は</w:t>
            </w:r>
          </w:p>
          <w:p w14:paraId="7E42FD92" w14:textId="77777777" w:rsidR="007B5CF2" w:rsidRPr="0082460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果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06D27B" w14:textId="576D7062" w:rsidR="00495E9A" w:rsidRPr="00905AC0" w:rsidRDefault="00495E9A" w:rsidP="00877C61">
            <w:pPr>
              <w:ind w:left="514" w:hangingChars="250" w:hanging="514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成人：アレルギー性鼻炎、蕁麻疹、皮膚疾患に伴うそう痒（湿疹・皮膚炎、痒疹、皮膚そう痒症、尋常性乾癬、多形滲出性紅斑）</w:t>
            </w:r>
            <w:r w:rsidR="00905AC0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  <w:p w14:paraId="7FC5B00A" w14:textId="519AC771" w:rsidR="007B5CF2" w:rsidRPr="00905AC0" w:rsidRDefault="00495E9A" w:rsidP="00495E9A">
            <w:pPr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小児：アレルギー性鼻炎、蕁麻疹、皮膚疾患（湿疹・皮膚炎、皮膚そう痒症）に伴うそう痒</w:t>
            </w:r>
            <w:r w:rsidR="00905AC0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　【</w:t>
            </w:r>
            <w:r w:rsidR="00905AC0" w:rsidRPr="008A122D">
              <w:rPr>
                <w:rFonts w:asciiTheme="majorHAnsi" w:eastAsia="ＭＳ Ｐゴシック" w:hAnsiTheme="majorHAnsi" w:cstheme="majorHAnsi" w:hint="eastAsia"/>
                <w:b/>
                <w:bCs/>
                <w:sz w:val="20"/>
                <w:szCs w:val="20"/>
              </w:rPr>
              <w:t>標準品と同じ</w:t>
            </w:r>
            <w:r w:rsidR="00905AC0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】</w:t>
            </w:r>
          </w:p>
        </w:tc>
      </w:tr>
      <w:tr w:rsidR="007B5CF2" w:rsidRPr="0082460A" w14:paraId="51C00E76" w14:textId="77777777" w:rsidTr="00282AB2">
        <w:trPr>
          <w:trHeight w:val="980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7D5EF4" w14:textId="29BDBE4A" w:rsidR="007B5CF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法</w:t>
            </w:r>
          </w:p>
          <w:p w14:paraId="6F39DDC5" w14:textId="494DD6CE" w:rsidR="00877C61" w:rsidRPr="0082460A" w:rsidRDefault="00877C61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及び</w:t>
            </w:r>
          </w:p>
          <w:p w14:paraId="3DB081DE" w14:textId="77777777" w:rsidR="007B5CF2" w:rsidRPr="0082460A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量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7730993" w14:textId="77777777" w:rsidR="00495E9A" w:rsidRPr="00905AC0" w:rsidRDefault="00495E9A" w:rsidP="00E769F1">
            <w:pPr>
              <w:ind w:left="514" w:hangingChars="250" w:hanging="514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成人：通常、成人には１回オロパタジン塩酸塩として</w:t>
            </w:r>
            <w:r w:rsidR="00FF05CA"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5</w:t>
            </w:r>
            <w:r w:rsidR="00FF05CA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mg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を朝及び就寝前の</w:t>
            </w:r>
            <w:r w:rsidR="00402266"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1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日</w:t>
            </w:r>
            <w:r w:rsidR="00402266"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2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回経口投与する。なお、年齢、症状により適宜増減する。</w:t>
            </w:r>
          </w:p>
          <w:p w14:paraId="534323C5" w14:textId="00C7DB8C" w:rsidR="007B5CF2" w:rsidRPr="00905AC0" w:rsidRDefault="00495E9A" w:rsidP="00E769F1">
            <w:pPr>
              <w:ind w:left="514" w:hangingChars="250" w:hanging="514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小児：通常、</w:t>
            </w:r>
            <w:r w:rsidR="008F2F3A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7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歳以上の小児には</w:t>
            </w:r>
            <w:r w:rsidR="00402266"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1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回オロパタジン塩酸塩として</w:t>
            </w:r>
            <w:r w:rsidR="00402266"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5</w:t>
            </w:r>
            <w:r w:rsidR="0082460A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mg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を朝及び就寝前の</w:t>
            </w:r>
            <w:r w:rsidR="0082460A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1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日</w:t>
            </w:r>
            <w:r w:rsidR="0082460A" w:rsidRP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2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回経口投与する。</w:t>
            </w:r>
            <w:r w:rsid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【</w:t>
            </w:r>
            <w:r w:rsidR="00905AC0" w:rsidRPr="008A122D">
              <w:rPr>
                <w:rFonts w:asciiTheme="majorHAnsi" w:eastAsia="ＭＳ Ｐゴシック" w:hAnsiTheme="majorHAnsi" w:cstheme="majorHAnsi" w:hint="eastAsia"/>
                <w:b/>
                <w:bCs/>
                <w:sz w:val="20"/>
                <w:szCs w:val="20"/>
              </w:rPr>
              <w:t>標準品と同じ</w:t>
            </w:r>
            <w:r w:rsidR="00905AC0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】</w:t>
            </w:r>
          </w:p>
        </w:tc>
      </w:tr>
      <w:tr w:rsidR="003B12BF" w:rsidRPr="0082460A" w14:paraId="23C9DBAF" w14:textId="77777777" w:rsidTr="00942255">
        <w:trPr>
          <w:trHeight w:val="980"/>
        </w:trPr>
        <w:tc>
          <w:tcPr>
            <w:tcW w:w="113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F7B329" w14:textId="77777777" w:rsidR="003B12BF" w:rsidRPr="0082460A" w:rsidRDefault="003B12BF" w:rsidP="006D0AEE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添加物</w:t>
            </w:r>
          </w:p>
        </w:tc>
        <w:tc>
          <w:tcPr>
            <w:tcW w:w="4614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A1141E" w14:textId="77777777" w:rsidR="003B12BF" w:rsidRPr="00905AC0" w:rsidRDefault="00495E9A" w:rsidP="00495E9A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乳糖水和物、結晶セルロース、ヒドロキシプロピルセルロース、デンプングリコール酸ナトリウム、軽質無水ケイ酸、ステアリン酸マグネシウム、ヒプロメロース、酸化チタン、三二酸化鉄、黄色三二酸化鉄、カルナウバロウ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45031F05" w14:textId="09FF8812" w:rsidR="003B12BF" w:rsidRPr="00905AC0" w:rsidRDefault="00402266" w:rsidP="00876983">
            <w:pPr>
              <w:ind w:leftChars="-2" w:left="-4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エチルセルロース、黄色三二酸化鉄、カルナウバロウ、グリセリン脂肪酸エステル、クロスカルメロースナトリウム、軽質無水ケイ酸、結晶セルロース、酸化チタン、三二酸化鉄、ステアリン酸マグネシウム、乳糖水和物、ヒプロメロース（置換度タイプ：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2910</w:t>
            </w:r>
            <w:r w:rsidRPr="00905AC0">
              <w:rPr>
                <w:rFonts w:asciiTheme="majorHAnsi" w:eastAsia="ＭＳ Ｐゴシック" w:hAnsiTheme="majorHAnsi" w:cstheme="majorHAnsi"/>
                <w:sz w:val="20"/>
                <w:szCs w:val="20"/>
              </w:rPr>
              <w:t>）、ポリビニルアルコール（部分けん化物）</w:t>
            </w:r>
          </w:p>
        </w:tc>
      </w:tr>
      <w:tr w:rsidR="00BA7CB5" w:rsidRPr="0082460A" w14:paraId="00CB5731" w14:textId="77777777" w:rsidTr="00BA7CB5">
        <w:trPr>
          <w:trHeight w:val="1535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FD8C63" w14:textId="77777777" w:rsidR="00BA7CB5" w:rsidRPr="0082460A" w:rsidRDefault="00BA7CB5" w:rsidP="00BA7CB5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736FA6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736FA6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21B747C" w14:textId="55420DDD" w:rsidR="00BA7CB5" w:rsidRDefault="00BA7CB5" w:rsidP="00BA7CB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淡黄赤色・フィルムコーティング錠</w:t>
            </w:r>
          </w:p>
          <w:p w14:paraId="325083E7" w14:textId="04FB3A01" w:rsidR="00BA7CB5" w:rsidRDefault="00BA7CB5" w:rsidP="00BA7CB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外形：直径約</w:t>
            </w:r>
            <w:r w:rsidR="00303A15">
              <w:rPr>
                <w:rFonts w:ascii="Arial" w:eastAsia="ＭＳ Ｐゴシック" w:hAnsi="Arial" w:hint="eastAsia"/>
                <w:szCs w:val="21"/>
              </w:rPr>
              <w:t>6</w:t>
            </w:r>
            <w:r>
              <w:rPr>
                <w:rFonts w:ascii="Arial" w:eastAsia="ＭＳ Ｐゴシック" w:hAnsi="Arial" w:hint="eastAsia"/>
                <w:szCs w:val="21"/>
              </w:rPr>
              <w:t>.1mm</w:t>
            </w:r>
            <w:r>
              <w:rPr>
                <w:rFonts w:ascii="Arial" w:eastAsia="ＭＳ Ｐゴシック" w:hAnsi="Arial" w:hint="eastAsia"/>
                <w:szCs w:val="21"/>
              </w:rPr>
              <w:t>×厚さ約</w:t>
            </w:r>
            <w:r>
              <w:rPr>
                <w:rFonts w:ascii="Arial" w:eastAsia="ＭＳ Ｐゴシック" w:hAnsi="Arial" w:hint="eastAsia"/>
                <w:szCs w:val="21"/>
              </w:rPr>
              <w:t>3.</w:t>
            </w:r>
            <w:r w:rsidR="00303A15">
              <w:rPr>
                <w:rFonts w:ascii="Arial" w:eastAsia="ＭＳ Ｐゴシック" w:hAnsi="Arial" w:hint="eastAsia"/>
                <w:szCs w:val="21"/>
              </w:rPr>
              <w:t>2</w:t>
            </w:r>
            <w:r>
              <w:rPr>
                <w:rFonts w:ascii="Arial" w:eastAsia="ＭＳ Ｐゴシック" w:hAnsi="Arial" w:hint="eastAsia"/>
                <w:szCs w:val="21"/>
              </w:rPr>
              <w:t>mm</w:t>
            </w:r>
          </w:p>
          <w:p w14:paraId="55E0FA00" w14:textId="46FFF00C" w:rsidR="00BA7CB5" w:rsidRDefault="00BA7CB5" w:rsidP="00BA7CB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9F0A4B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1</w:t>
            </w:r>
            <w:r w:rsidR="00303A15">
              <w:rPr>
                <w:rFonts w:ascii="Arial" w:eastAsia="ＭＳ Ｐゴシック" w:hAnsi="Arial" w:hint="eastAsia"/>
                <w:szCs w:val="21"/>
              </w:rPr>
              <w:t>00</w:t>
            </w:r>
            <w:r>
              <w:rPr>
                <w:rFonts w:ascii="Arial" w:eastAsia="ＭＳ Ｐゴシック" w:hAnsi="Arial" w:hint="eastAsia"/>
                <w:szCs w:val="21"/>
              </w:rPr>
              <w:t>mg</w:t>
            </w:r>
          </w:p>
          <w:p w14:paraId="69934E84" w14:textId="6AEC2882" w:rsidR="00BA7CB5" w:rsidRPr="0082460A" w:rsidRDefault="00BA7CB5" w:rsidP="00BA7CB5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BMD3</w:t>
            </w:r>
            <w:r w:rsidR="00303A15">
              <w:rPr>
                <w:rFonts w:ascii="Arial" w:eastAsia="ＭＳ Ｐゴシック" w:hAnsi="Arial" w:hint="eastAsia"/>
                <w:szCs w:val="21"/>
              </w:rPr>
              <w:t>8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65FBC97A" w14:textId="14D005F9" w:rsidR="00BA7CB5" w:rsidRDefault="00BA7CB5" w:rsidP="00BA7CB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 w:rsidRPr="00486E67">
              <w:rPr>
                <w:rFonts w:ascii="Arial" w:eastAsia="ＭＳ Ｐゴシック" w:hAnsi="Arial" w:hint="eastAsia"/>
                <w:szCs w:val="21"/>
              </w:rPr>
              <w:t>淡黄</w:t>
            </w:r>
            <w:r>
              <w:rPr>
                <w:rFonts w:ascii="Arial" w:eastAsia="ＭＳ Ｐゴシック" w:hAnsi="Arial" w:hint="eastAsia"/>
                <w:szCs w:val="21"/>
              </w:rPr>
              <w:t>赤</w:t>
            </w:r>
            <w:r w:rsidRPr="00486E67">
              <w:rPr>
                <w:rFonts w:ascii="Arial" w:eastAsia="ＭＳ Ｐゴシック" w:hAnsi="Arial" w:hint="eastAsia"/>
                <w:szCs w:val="21"/>
              </w:rPr>
              <w:t>色・</w:t>
            </w:r>
            <w:r>
              <w:rPr>
                <w:rFonts w:ascii="Arial" w:eastAsia="ＭＳ Ｐゴシック" w:hAnsi="Arial" w:hint="eastAsia"/>
                <w:szCs w:val="21"/>
              </w:rPr>
              <w:t>フィルムコーティング錠</w:t>
            </w:r>
          </w:p>
          <w:p w14:paraId="076D4D3A" w14:textId="4CE41CC0" w:rsidR="00BA7CB5" w:rsidRDefault="00BA7CB5" w:rsidP="00BA7CB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 w:rsidR="00303A15">
              <w:rPr>
                <w:rFonts w:ascii="Arial" w:eastAsia="ＭＳ Ｐゴシック" w:hAnsi="Arial" w:hint="eastAsia"/>
                <w:szCs w:val="21"/>
              </w:rPr>
              <w:t>6</w:t>
            </w:r>
            <w:r>
              <w:rPr>
                <w:rFonts w:ascii="Arial" w:eastAsia="ＭＳ Ｐゴシック" w:hAnsi="Arial" w:hint="eastAsia"/>
                <w:szCs w:val="21"/>
              </w:rPr>
              <w:t>.1mm</w:t>
            </w:r>
            <w:r>
              <w:rPr>
                <w:rFonts w:ascii="Arial" w:eastAsia="ＭＳ Ｐゴシック" w:hAnsi="Arial" w:hint="eastAsia"/>
                <w:szCs w:val="21"/>
              </w:rPr>
              <w:t>×厚さ</w:t>
            </w:r>
            <w:r>
              <w:rPr>
                <w:rFonts w:ascii="Arial" w:eastAsia="ＭＳ Ｐゴシック" w:hAnsi="Arial" w:hint="eastAsia"/>
                <w:szCs w:val="21"/>
              </w:rPr>
              <w:t>3.0mm</w:t>
            </w:r>
          </w:p>
          <w:p w14:paraId="07385FDF" w14:textId="3A2C9529" w:rsidR="00BA7CB5" w:rsidRDefault="00BA7CB5" w:rsidP="00BA7CB5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9F0A4B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0.</w:t>
            </w:r>
            <w:r w:rsidR="00303A15">
              <w:rPr>
                <w:rFonts w:ascii="Arial" w:eastAsia="ＭＳ Ｐゴシック" w:hAnsi="Arial" w:hint="eastAsia"/>
                <w:szCs w:val="21"/>
              </w:rPr>
              <w:t>08</w:t>
            </w:r>
            <w:r>
              <w:rPr>
                <w:rFonts w:ascii="Arial" w:eastAsia="ＭＳ Ｐゴシック" w:hAnsi="Arial" w:hint="eastAsia"/>
                <w:szCs w:val="21"/>
              </w:rPr>
              <w:t>g</w:t>
            </w:r>
          </w:p>
          <w:p w14:paraId="710C52A4" w14:textId="707045FB" w:rsidR="00BA7CB5" w:rsidRPr="0082460A" w:rsidRDefault="00BA7CB5" w:rsidP="00BA7CB5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KH02</w:t>
            </w:r>
            <w:r w:rsidR="00303A15">
              <w:rPr>
                <w:rFonts w:ascii="Arial" w:eastAsia="ＭＳ Ｐゴシック" w:hAnsi="Arial" w:hint="eastAsia"/>
                <w:szCs w:val="21"/>
              </w:rPr>
              <w:t>0</w:t>
            </w:r>
          </w:p>
        </w:tc>
      </w:tr>
      <w:tr w:rsidR="00BA7CB5" w:rsidRPr="0082460A" w14:paraId="4F9EF8DF" w14:textId="77777777" w:rsidTr="0082460A">
        <w:tblPrEx>
          <w:tblCellMar>
            <w:left w:w="99" w:type="dxa"/>
            <w:right w:w="99" w:type="dxa"/>
          </w:tblCellMar>
        </w:tblPrEx>
        <w:trPr>
          <w:trHeight w:val="4394"/>
        </w:trPr>
        <w:tc>
          <w:tcPr>
            <w:tcW w:w="113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E9E23B" w14:textId="77777777" w:rsidR="00BA7CB5" w:rsidRPr="0082460A" w:rsidRDefault="00BA7CB5" w:rsidP="00BA7CB5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標準製剤</w:t>
            </w:r>
          </w:p>
          <w:p w14:paraId="7098EA5D" w14:textId="77777777" w:rsidR="00BA7CB5" w:rsidRPr="0082460A" w:rsidRDefault="00BA7CB5" w:rsidP="00BA7CB5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との</w:t>
            </w:r>
          </w:p>
          <w:p w14:paraId="3563F86F" w14:textId="77777777" w:rsidR="00BA7CB5" w:rsidRPr="0082460A" w:rsidRDefault="00BA7CB5" w:rsidP="00BA7CB5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同等性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73E7D89" w14:textId="77777777" w:rsidR="00BA7CB5" w:rsidRPr="0082460A" w:rsidRDefault="00BA7CB5" w:rsidP="00BA7CB5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82460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【溶出試験（試験液、水）、標準製剤：オロパタジン塩酸塩錠</w:t>
            </w:r>
            <w:r w:rsidRPr="0082460A">
              <w:rPr>
                <w:rFonts w:asciiTheme="majorHAnsi" w:eastAsia="ＭＳ Ｐゴシック" w:hAnsiTheme="majorHAnsi" w:cstheme="majorHAnsi"/>
                <w:sz w:val="20"/>
                <w:szCs w:val="20"/>
              </w:rPr>
              <w:t>5</w:t>
            </w:r>
            <w:r w:rsidRPr="0082460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㎎「</w:t>
            </w:r>
            <w:r w:rsidRPr="0082460A">
              <w:rPr>
                <w:rFonts w:asciiTheme="majorHAnsi" w:eastAsia="ＭＳ Ｐゴシック" w:hAnsiTheme="majorHAnsi" w:cstheme="majorHAnsi"/>
                <w:sz w:val="20"/>
                <w:szCs w:val="20"/>
              </w:rPr>
              <w:t>BMD</w:t>
            </w:r>
            <w:r w:rsidRPr="0082460A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」】</w:t>
            </w:r>
          </w:p>
          <w:p w14:paraId="1362C7FD" w14:textId="77777777" w:rsidR="00BA7CB5" w:rsidRPr="0082460A" w:rsidRDefault="00BA7CB5" w:rsidP="00BA7CB5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82460A">
              <w:rPr>
                <w:rFonts w:asciiTheme="majorHAnsi" w:eastAsia="ＭＳ Ｐゴシック" w:hAnsiTheme="majorHAnsi" w:cstheme="majorHAnsi"/>
                <w:noProof/>
                <w:sz w:val="18"/>
                <w:szCs w:val="18"/>
                <w:lang w:eastAsia="zh-TW"/>
              </w:rPr>
              <w:drawing>
                <wp:anchor distT="0" distB="0" distL="114300" distR="114300" simplePos="0" relativeHeight="251663360" behindDoc="0" locked="0" layoutInCell="1" allowOverlap="1" wp14:anchorId="780E7E75" wp14:editId="5F163AD9">
                  <wp:simplePos x="0" y="0"/>
                  <wp:positionH relativeFrom="column">
                    <wp:posOffset>1202424</wp:posOffset>
                  </wp:positionH>
                  <wp:positionV relativeFrom="paragraph">
                    <wp:posOffset>70552</wp:posOffset>
                  </wp:positionV>
                  <wp:extent cx="3311826" cy="2407608"/>
                  <wp:effectExtent l="0" t="0" r="317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1826" cy="240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7CB5" w:rsidRPr="0082460A" w14:paraId="0D030A25" w14:textId="77777777" w:rsidTr="0082460A">
        <w:trPr>
          <w:trHeight w:val="686"/>
        </w:trPr>
        <w:tc>
          <w:tcPr>
            <w:tcW w:w="113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BE5330" w14:textId="77777777" w:rsidR="00BA7CB5" w:rsidRPr="0082460A" w:rsidRDefault="00BA7CB5" w:rsidP="00BA7CB5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</w:p>
        </w:tc>
        <w:tc>
          <w:tcPr>
            <w:tcW w:w="9229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08A198D" w14:textId="77777777" w:rsidR="00BA7CB5" w:rsidRPr="0082460A" w:rsidRDefault="00BA7CB5" w:rsidP="00BA7CB5">
            <w:pPr>
              <w:ind w:leftChars="-15" w:left="-32"/>
              <w:rPr>
                <w:rFonts w:asciiTheme="majorHAnsi" w:eastAsia="ＭＳ Ｐゴシック" w:hAnsiTheme="majorHAnsi" w:cstheme="majorHAnsi"/>
              </w:rPr>
            </w:pPr>
            <w:r w:rsidRPr="0082460A">
              <w:rPr>
                <w:rFonts w:asciiTheme="majorHAnsi" w:eastAsia="ＭＳ Ｐゴシック" w:hAnsiTheme="majorHAnsi" w:cstheme="majorHAnsi"/>
              </w:rPr>
              <w:t>「含量が異なる経口固形製剤の生物学的同等性試験ガイドライン」に基づき、オロパタジン塩酸塩錠</w:t>
            </w:r>
            <w:r w:rsidRPr="0082460A">
              <w:rPr>
                <w:rFonts w:asciiTheme="majorHAnsi" w:eastAsia="ＭＳ Ｐゴシック" w:hAnsiTheme="majorHAnsi" w:cstheme="majorHAnsi"/>
              </w:rPr>
              <w:t>5mg</w:t>
            </w:r>
            <w:r w:rsidRPr="0082460A">
              <w:rPr>
                <w:rFonts w:asciiTheme="majorHAnsi" w:eastAsia="ＭＳ Ｐゴシック" w:hAnsiTheme="majorHAnsi" w:cstheme="majorHAnsi"/>
              </w:rPr>
              <w:t>「</w:t>
            </w:r>
            <w:r w:rsidRPr="0082460A">
              <w:rPr>
                <w:rFonts w:asciiTheme="majorHAnsi" w:eastAsia="ＭＳ Ｐゴシック" w:hAnsiTheme="majorHAnsi" w:cstheme="majorHAnsi"/>
              </w:rPr>
              <w:t>BMD</w:t>
            </w:r>
            <w:r w:rsidRPr="0082460A">
              <w:rPr>
                <w:rFonts w:asciiTheme="majorHAnsi" w:eastAsia="ＭＳ Ｐゴシック" w:hAnsiTheme="majorHAnsi" w:cstheme="majorHAnsi"/>
              </w:rPr>
              <w:t>」を標準製剤としたとき、溶出挙動が等しく、生物学的に同等とみなされた。</w:t>
            </w:r>
          </w:p>
        </w:tc>
      </w:tr>
      <w:tr w:rsidR="00BA7CB5" w:rsidRPr="0082460A" w14:paraId="746C4BE4" w14:textId="77777777" w:rsidTr="0082460A">
        <w:trPr>
          <w:trHeight w:val="698"/>
        </w:trPr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A8F1B3" w14:textId="77777777" w:rsidR="00BA7CB5" w:rsidRPr="0082460A" w:rsidRDefault="00BA7CB5" w:rsidP="00BA7CB5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82460A">
              <w:rPr>
                <w:rFonts w:asciiTheme="majorHAnsi" w:eastAsia="ＭＳ Ｐゴシック" w:hAnsiTheme="majorHAnsi" w:cstheme="majorHAnsi"/>
                <w:b/>
                <w:szCs w:val="21"/>
              </w:rPr>
              <w:t>連絡先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D4C14" w14:textId="77777777" w:rsidR="00BA7CB5" w:rsidRPr="0082460A" w:rsidRDefault="00BA7CB5" w:rsidP="00BA7CB5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79A8659B" w14:textId="77777777" w:rsidR="009F53A3" w:rsidRPr="002A7EAA" w:rsidRDefault="009F53A3" w:rsidP="001A3F00"/>
    <w:sectPr w:rsidR="009F53A3" w:rsidRPr="002A7EAA" w:rsidSect="00AB57E7">
      <w:pgSz w:w="11906" w:h="16838" w:code="9"/>
      <w:pgMar w:top="568" w:right="720" w:bottom="72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4157" w14:textId="77777777" w:rsidR="002C16EA" w:rsidRDefault="002C16EA" w:rsidP="004739A6">
      <w:r>
        <w:separator/>
      </w:r>
    </w:p>
  </w:endnote>
  <w:endnote w:type="continuationSeparator" w:id="0">
    <w:p w14:paraId="2CF0EBCD" w14:textId="77777777" w:rsidR="002C16EA" w:rsidRDefault="002C16EA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E630" w14:textId="77777777" w:rsidR="002C16EA" w:rsidRDefault="002C16EA" w:rsidP="004739A6">
      <w:r>
        <w:separator/>
      </w:r>
    </w:p>
  </w:footnote>
  <w:footnote w:type="continuationSeparator" w:id="0">
    <w:p w14:paraId="3FAB3F49" w14:textId="77777777" w:rsidR="002C16EA" w:rsidRDefault="002C16EA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7757234">
    <w:abstractNumId w:val="6"/>
  </w:num>
  <w:num w:numId="2" w16cid:durableId="2075395785">
    <w:abstractNumId w:val="10"/>
  </w:num>
  <w:num w:numId="3" w16cid:durableId="11732360">
    <w:abstractNumId w:val="1"/>
  </w:num>
  <w:num w:numId="4" w16cid:durableId="1969168871">
    <w:abstractNumId w:val="4"/>
  </w:num>
  <w:num w:numId="5" w16cid:durableId="1914386402">
    <w:abstractNumId w:val="9"/>
  </w:num>
  <w:num w:numId="6" w16cid:durableId="347828910">
    <w:abstractNumId w:val="0"/>
  </w:num>
  <w:num w:numId="7" w16cid:durableId="293606772">
    <w:abstractNumId w:val="5"/>
  </w:num>
  <w:num w:numId="8" w16cid:durableId="824589688">
    <w:abstractNumId w:val="7"/>
  </w:num>
  <w:num w:numId="9" w16cid:durableId="854002387">
    <w:abstractNumId w:val="8"/>
  </w:num>
  <w:num w:numId="10" w16cid:durableId="330182731">
    <w:abstractNumId w:val="3"/>
  </w:num>
  <w:num w:numId="11" w16cid:durableId="85060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7FAB"/>
    <w:rsid w:val="00034A30"/>
    <w:rsid w:val="0003552F"/>
    <w:rsid w:val="00036704"/>
    <w:rsid w:val="00046F10"/>
    <w:rsid w:val="00054BFF"/>
    <w:rsid w:val="00056E38"/>
    <w:rsid w:val="00062FCC"/>
    <w:rsid w:val="000715B9"/>
    <w:rsid w:val="000827DD"/>
    <w:rsid w:val="000855A2"/>
    <w:rsid w:val="000A5D2F"/>
    <w:rsid w:val="000C1BD3"/>
    <w:rsid w:val="000E075C"/>
    <w:rsid w:val="000E36C7"/>
    <w:rsid w:val="000F75FA"/>
    <w:rsid w:val="00127179"/>
    <w:rsid w:val="00155902"/>
    <w:rsid w:val="00162773"/>
    <w:rsid w:val="00177ED3"/>
    <w:rsid w:val="001A263B"/>
    <w:rsid w:val="001A2EC7"/>
    <w:rsid w:val="001A3F00"/>
    <w:rsid w:val="001A790E"/>
    <w:rsid w:val="001C3B22"/>
    <w:rsid w:val="001D1B86"/>
    <w:rsid w:val="001F2664"/>
    <w:rsid w:val="001F7137"/>
    <w:rsid w:val="00200B65"/>
    <w:rsid w:val="002068E8"/>
    <w:rsid w:val="002336D6"/>
    <w:rsid w:val="00236D00"/>
    <w:rsid w:val="002450E9"/>
    <w:rsid w:val="002461B0"/>
    <w:rsid w:val="00257A98"/>
    <w:rsid w:val="00257D33"/>
    <w:rsid w:val="002743AD"/>
    <w:rsid w:val="00276D89"/>
    <w:rsid w:val="00282AB2"/>
    <w:rsid w:val="00296EF4"/>
    <w:rsid w:val="002A050E"/>
    <w:rsid w:val="002A55B3"/>
    <w:rsid w:val="002A6DB8"/>
    <w:rsid w:val="002A7EAA"/>
    <w:rsid w:val="002C0647"/>
    <w:rsid w:val="002C16EA"/>
    <w:rsid w:val="002D5141"/>
    <w:rsid w:val="002D7188"/>
    <w:rsid w:val="002E2531"/>
    <w:rsid w:val="002F09E6"/>
    <w:rsid w:val="00303A15"/>
    <w:rsid w:val="00306DFF"/>
    <w:rsid w:val="003071E9"/>
    <w:rsid w:val="00336CB1"/>
    <w:rsid w:val="00353A58"/>
    <w:rsid w:val="00361F8A"/>
    <w:rsid w:val="00374B51"/>
    <w:rsid w:val="00387D7D"/>
    <w:rsid w:val="003B12BF"/>
    <w:rsid w:val="003C1DDB"/>
    <w:rsid w:val="003C3F56"/>
    <w:rsid w:val="003C41DF"/>
    <w:rsid w:val="003C5DD0"/>
    <w:rsid w:val="003D0B6C"/>
    <w:rsid w:val="003E19A4"/>
    <w:rsid w:val="003E6889"/>
    <w:rsid w:val="003E6D8E"/>
    <w:rsid w:val="003E741A"/>
    <w:rsid w:val="003E772A"/>
    <w:rsid w:val="003E7803"/>
    <w:rsid w:val="003F5D63"/>
    <w:rsid w:val="004010A5"/>
    <w:rsid w:val="00402266"/>
    <w:rsid w:val="004067E8"/>
    <w:rsid w:val="00415BA5"/>
    <w:rsid w:val="004462F3"/>
    <w:rsid w:val="004739A6"/>
    <w:rsid w:val="00474C7A"/>
    <w:rsid w:val="00481FFD"/>
    <w:rsid w:val="00483F97"/>
    <w:rsid w:val="00495E9A"/>
    <w:rsid w:val="004E5EAE"/>
    <w:rsid w:val="004F68D6"/>
    <w:rsid w:val="0050238E"/>
    <w:rsid w:val="00514D76"/>
    <w:rsid w:val="00535C36"/>
    <w:rsid w:val="0055239F"/>
    <w:rsid w:val="005771D8"/>
    <w:rsid w:val="00580A73"/>
    <w:rsid w:val="00586986"/>
    <w:rsid w:val="005A435B"/>
    <w:rsid w:val="005C1EDC"/>
    <w:rsid w:val="005C224E"/>
    <w:rsid w:val="005C79FC"/>
    <w:rsid w:val="005D331C"/>
    <w:rsid w:val="00615F8D"/>
    <w:rsid w:val="0061737B"/>
    <w:rsid w:val="00633315"/>
    <w:rsid w:val="006455B2"/>
    <w:rsid w:val="00645BD2"/>
    <w:rsid w:val="00645CE1"/>
    <w:rsid w:val="00650AA0"/>
    <w:rsid w:val="0066501A"/>
    <w:rsid w:val="0067705F"/>
    <w:rsid w:val="00682D8F"/>
    <w:rsid w:val="00690532"/>
    <w:rsid w:val="006A5858"/>
    <w:rsid w:val="006A59D7"/>
    <w:rsid w:val="006B1801"/>
    <w:rsid w:val="006D0AEE"/>
    <w:rsid w:val="006F2831"/>
    <w:rsid w:val="006F3205"/>
    <w:rsid w:val="00706FC2"/>
    <w:rsid w:val="00710D1F"/>
    <w:rsid w:val="00725E1C"/>
    <w:rsid w:val="00732D06"/>
    <w:rsid w:val="007358D5"/>
    <w:rsid w:val="00736FA6"/>
    <w:rsid w:val="007401BD"/>
    <w:rsid w:val="007447EB"/>
    <w:rsid w:val="007554BA"/>
    <w:rsid w:val="0076016A"/>
    <w:rsid w:val="00761D11"/>
    <w:rsid w:val="00773B7E"/>
    <w:rsid w:val="00775C20"/>
    <w:rsid w:val="007A21FD"/>
    <w:rsid w:val="007B5CF2"/>
    <w:rsid w:val="007C35B1"/>
    <w:rsid w:val="007C777B"/>
    <w:rsid w:val="007E7CA5"/>
    <w:rsid w:val="007F4583"/>
    <w:rsid w:val="007F4D06"/>
    <w:rsid w:val="00806218"/>
    <w:rsid w:val="00823F7D"/>
    <w:rsid w:val="0082460A"/>
    <w:rsid w:val="00866BF6"/>
    <w:rsid w:val="00876983"/>
    <w:rsid w:val="00877C61"/>
    <w:rsid w:val="0088574B"/>
    <w:rsid w:val="008A122D"/>
    <w:rsid w:val="008A4614"/>
    <w:rsid w:val="008B032C"/>
    <w:rsid w:val="008C5FB0"/>
    <w:rsid w:val="008D3191"/>
    <w:rsid w:val="008E45CF"/>
    <w:rsid w:val="008F2F3A"/>
    <w:rsid w:val="008F7467"/>
    <w:rsid w:val="00902454"/>
    <w:rsid w:val="00903536"/>
    <w:rsid w:val="00904CCF"/>
    <w:rsid w:val="00905AC0"/>
    <w:rsid w:val="00915010"/>
    <w:rsid w:val="00941046"/>
    <w:rsid w:val="00942255"/>
    <w:rsid w:val="00944D06"/>
    <w:rsid w:val="00982180"/>
    <w:rsid w:val="009A4EF9"/>
    <w:rsid w:val="009E3B3E"/>
    <w:rsid w:val="009F0A4B"/>
    <w:rsid w:val="009F2C89"/>
    <w:rsid w:val="009F53A3"/>
    <w:rsid w:val="00A0792A"/>
    <w:rsid w:val="00A707E9"/>
    <w:rsid w:val="00A7188A"/>
    <w:rsid w:val="00A7329E"/>
    <w:rsid w:val="00A8437A"/>
    <w:rsid w:val="00AB57E7"/>
    <w:rsid w:val="00AC28B5"/>
    <w:rsid w:val="00AC423C"/>
    <w:rsid w:val="00AD7F87"/>
    <w:rsid w:val="00AE3225"/>
    <w:rsid w:val="00B12D30"/>
    <w:rsid w:val="00B40083"/>
    <w:rsid w:val="00B44F8B"/>
    <w:rsid w:val="00B829CA"/>
    <w:rsid w:val="00B852FC"/>
    <w:rsid w:val="00B959BE"/>
    <w:rsid w:val="00BA39CA"/>
    <w:rsid w:val="00BA7CB5"/>
    <w:rsid w:val="00BC67AB"/>
    <w:rsid w:val="00BE65A4"/>
    <w:rsid w:val="00BE6AD1"/>
    <w:rsid w:val="00BF46E7"/>
    <w:rsid w:val="00BF548D"/>
    <w:rsid w:val="00C0233A"/>
    <w:rsid w:val="00C03392"/>
    <w:rsid w:val="00C12FBA"/>
    <w:rsid w:val="00C176FF"/>
    <w:rsid w:val="00C27E6E"/>
    <w:rsid w:val="00C42215"/>
    <w:rsid w:val="00C52C54"/>
    <w:rsid w:val="00C64443"/>
    <w:rsid w:val="00C77654"/>
    <w:rsid w:val="00C94EF5"/>
    <w:rsid w:val="00CA142D"/>
    <w:rsid w:val="00CB4723"/>
    <w:rsid w:val="00CC1833"/>
    <w:rsid w:val="00CD3757"/>
    <w:rsid w:val="00CD52CA"/>
    <w:rsid w:val="00CE1D50"/>
    <w:rsid w:val="00CF0984"/>
    <w:rsid w:val="00D14064"/>
    <w:rsid w:val="00D2066D"/>
    <w:rsid w:val="00D402B1"/>
    <w:rsid w:val="00D517EB"/>
    <w:rsid w:val="00D54A2E"/>
    <w:rsid w:val="00D6048D"/>
    <w:rsid w:val="00D76532"/>
    <w:rsid w:val="00D92DE6"/>
    <w:rsid w:val="00D932A1"/>
    <w:rsid w:val="00DA56EA"/>
    <w:rsid w:val="00DD2596"/>
    <w:rsid w:val="00DE1B50"/>
    <w:rsid w:val="00DE48FA"/>
    <w:rsid w:val="00DE4B91"/>
    <w:rsid w:val="00E02FD0"/>
    <w:rsid w:val="00E55F26"/>
    <w:rsid w:val="00E61EAB"/>
    <w:rsid w:val="00E769F1"/>
    <w:rsid w:val="00E84A6F"/>
    <w:rsid w:val="00E87059"/>
    <w:rsid w:val="00E96A69"/>
    <w:rsid w:val="00EA1402"/>
    <w:rsid w:val="00EA446D"/>
    <w:rsid w:val="00EC67C7"/>
    <w:rsid w:val="00ED23C9"/>
    <w:rsid w:val="00ED5097"/>
    <w:rsid w:val="00EE507C"/>
    <w:rsid w:val="00EF4F1B"/>
    <w:rsid w:val="00F01D77"/>
    <w:rsid w:val="00F024B2"/>
    <w:rsid w:val="00F260AF"/>
    <w:rsid w:val="00F45B86"/>
    <w:rsid w:val="00F57965"/>
    <w:rsid w:val="00F57BFB"/>
    <w:rsid w:val="00FA2D28"/>
    <w:rsid w:val="00FB7864"/>
    <w:rsid w:val="00FE3764"/>
    <w:rsid w:val="00FF0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9F4A1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2C56-332A-4261-8093-01477752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オロパタジン塩酸塩錠2.5mg「BMD」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オロパタジン塩酸塩錠2.5mg「BMD」</dc:title>
  <dc:creator>BIOWS27</dc:creator>
  <cp:lastModifiedBy>biows43 ビオメディクス</cp:lastModifiedBy>
  <cp:revision>11</cp:revision>
  <cp:lastPrinted>2021-03-15T01:38:00Z</cp:lastPrinted>
  <dcterms:created xsi:type="dcterms:W3CDTF">2024-02-20T03:14:00Z</dcterms:created>
  <dcterms:modified xsi:type="dcterms:W3CDTF">2026-03-06T01:13:00Z</dcterms:modified>
</cp:coreProperties>
</file>